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E49" w:rsidRPr="00714D91" w:rsidRDefault="00AA3E49" w:rsidP="00714D91">
      <w:pPr>
        <w:spacing w:after="0"/>
        <w:jc w:val="center"/>
        <w:rPr>
          <w:rFonts w:ascii="Helv" w:hAnsi="Helv" w:cs="Helv"/>
          <w:color w:val="000000"/>
          <w:sz w:val="24"/>
          <w:szCs w:val="24"/>
          <w:u w:val="single"/>
        </w:rPr>
      </w:pPr>
      <w:r w:rsidRPr="00714D91">
        <w:rPr>
          <w:rFonts w:ascii="Helv" w:hAnsi="Helv" w:cs="Helv"/>
          <w:color w:val="000000"/>
          <w:sz w:val="24"/>
          <w:szCs w:val="24"/>
          <w:u w:val="single"/>
        </w:rPr>
        <w:t>Relatório sobre a Viabilidade do Financiamento de Pagamento por Serviços Ambientais (PSA) pelo FEHIDRO e outras fontes</w:t>
      </w:r>
    </w:p>
    <w:p w:rsidR="00AA3E49" w:rsidRDefault="00AA3E49" w:rsidP="00AA3E49">
      <w:pPr>
        <w:spacing w:after="0" w:line="240" w:lineRule="auto"/>
        <w:rPr>
          <w:rFonts w:ascii="Helv" w:hAnsi="Helv" w:cs="Helv"/>
          <w:color w:val="000000"/>
        </w:rPr>
      </w:pPr>
    </w:p>
    <w:p w:rsidR="00AA3E49" w:rsidRDefault="00AA3E49" w:rsidP="00AA3E49">
      <w:pPr>
        <w:spacing w:after="0" w:line="240" w:lineRule="auto"/>
        <w:jc w:val="center"/>
        <w:rPr>
          <w:rFonts w:ascii="Helv" w:hAnsi="Helv" w:cs="Helv"/>
          <w:color w:val="000000"/>
        </w:rPr>
      </w:pPr>
      <w:r w:rsidRPr="00A478FF">
        <w:rPr>
          <w:rFonts w:ascii="Helv" w:hAnsi="Helv" w:cs="Helv"/>
          <w:color w:val="000000"/>
        </w:rPr>
        <w:t>Membros</w:t>
      </w:r>
      <w:r w:rsidR="008D7014">
        <w:rPr>
          <w:rFonts w:ascii="Helv" w:hAnsi="Helv" w:cs="Helv"/>
          <w:color w:val="000000"/>
        </w:rPr>
        <w:t xml:space="preserve"> da CTPA</w:t>
      </w:r>
      <w:r w:rsidRPr="00A478FF">
        <w:rPr>
          <w:rFonts w:ascii="Helv" w:hAnsi="Helv" w:cs="Helv"/>
          <w:color w:val="000000"/>
        </w:rPr>
        <w:t xml:space="preserve"> </w:t>
      </w:r>
      <w:r>
        <w:rPr>
          <w:rFonts w:ascii="Helv" w:hAnsi="Helv" w:cs="Helv"/>
          <w:color w:val="000000"/>
        </w:rPr>
        <w:t>responsáveis pelos</w:t>
      </w:r>
      <w:r w:rsidRPr="00A478FF">
        <w:rPr>
          <w:rFonts w:ascii="Helv" w:hAnsi="Helv" w:cs="Helv"/>
          <w:color w:val="000000"/>
        </w:rPr>
        <w:t xml:space="preserve"> capítulos</w:t>
      </w:r>
      <w:r>
        <w:rPr>
          <w:rFonts w:ascii="Helv" w:hAnsi="Helv" w:cs="Helv"/>
          <w:color w:val="000000"/>
        </w:rPr>
        <w:t>:</w:t>
      </w:r>
    </w:p>
    <w:p w:rsidR="00645205" w:rsidRDefault="00645205" w:rsidP="00AA3E49">
      <w:pPr>
        <w:spacing w:after="0" w:line="240" w:lineRule="auto"/>
        <w:jc w:val="center"/>
        <w:rPr>
          <w:rFonts w:ascii="Helv" w:hAnsi="Helv" w:cs="Helv"/>
          <w:color w:val="000000"/>
        </w:rPr>
      </w:pPr>
    </w:p>
    <w:tbl>
      <w:tblPr>
        <w:tblW w:w="9782" w:type="dxa"/>
        <w:tblInd w:w="-9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2835"/>
        <w:gridCol w:w="1843"/>
      </w:tblGrid>
      <w:tr w:rsidR="00986356" w:rsidRPr="00D635D8" w:rsidTr="00997721">
        <w:trPr>
          <w:trHeight w:val="567"/>
        </w:trPr>
        <w:tc>
          <w:tcPr>
            <w:tcW w:w="51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86356" w:rsidRPr="00D635D8" w:rsidRDefault="00986356" w:rsidP="006452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b/>
                <w:color w:val="000000"/>
              </w:rPr>
              <w:t>Item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356" w:rsidRPr="00D635D8" w:rsidRDefault="00986356" w:rsidP="006452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b/>
                <w:color w:val="000000"/>
              </w:rPr>
              <w:t>Membro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86356" w:rsidRPr="00D635D8" w:rsidRDefault="00986356" w:rsidP="0064520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b/>
                <w:color w:val="000000"/>
              </w:rPr>
              <w:t>Entidade</w:t>
            </w:r>
          </w:p>
        </w:tc>
      </w:tr>
      <w:tr w:rsidR="00FD3ADE" w:rsidRPr="00D635D8" w:rsidTr="00997721">
        <w:trPr>
          <w:trHeight w:val="567"/>
        </w:trPr>
        <w:tc>
          <w:tcPr>
            <w:tcW w:w="5104" w:type="dxa"/>
            <w:vMerge w:val="restart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3ADE" w:rsidRPr="00D635D8" w:rsidRDefault="00FD3ADE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– Introdução e 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Objetivo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3ADE" w:rsidRPr="00D635D8" w:rsidRDefault="00FD3ADE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Dário J. S. Peçanha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3ADE" w:rsidRPr="00D635D8" w:rsidRDefault="00FD3ADE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SSRH/Sabesp</w:t>
            </w:r>
          </w:p>
        </w:tc>
      </w:tr>
      <w:tr w:rsidR="00FD3ADE" w:rsidRPr="00D635D8" w:rsidTr="00997721">
        <w:trPr>
          <w:trHeight w:val="567"/>
        </w:trPr>
        <w:tc>
          <w:tcPr>
            <w:tcW w:w="510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3ADE" w:rsidRPr="00D635D8" w:rsidRDefault="00FD3ADE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D3ADE" w:rsidRPr="00D635D8" w:rsidRDefault="00FD3ADE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Priscila Freire R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ocha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D3ADE" w:rsidRPr="00D635D8" w:rsidRDefault="00FD3ADE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FIESP</w:t>
            </w:r>
          </w:p>
        </w:tc>
      </w:tr>
      <w:tr w:rsidR="00381A9D" w:rsidRPr="00D635D8" w:rsidTr="00997721">
        <w:trPr>
          <w:trHeight w:val="567"/>
        </w:trPr>
        <w:tc>
          <w:tcPr>
            <w:tcW w:w="51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1A9D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D635D8">
              <w:rPr>
                <w:rFonts w:ascii="Calibri" w:eastAsia="Times New Roman" w:hAnsi="Calibri" w:cs="Times New Roman"/>
                <w:color w:val="000000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Definição</w:t>
            </w:r>
            <w:proofErr w:type="gramEnd"/>
            <w:r w:rsidRPr="00D635D8">
              <w:rPr>
                <w:rFonts w:ascii="Calibri" w:eastAsia="Times New Roman" w:hAnsi="Calibri" w:cs="Times New Roman"/>
                <w:color w:val="000000"/>
              </w:rPr>
              <w:t xml:space="preserve"> de conceitos</w:t>
            </w:r>
          </w:p>
          <w:p w:rsidR="00381A9D" w:rsidRPr="006E045B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i/>
                <w:color w:val="000000"/>
                <w:sz w:val="16"/>
                <w:szCs w:val="16"/>
              </w:rPr>
            </w:pPr>
            <w:r w:rsidRPr="006E045B">
              <w:rPr>
                <w:rFonts w:ascii="Calibri" w:eastAsia="Times New Roman" w:hAnsi="Calibri" w:cs="Times New Roman"/>
                <w:i/>
                <w:color w:val="000000" w:themeColor="text1"/>
                <w:sz w:val="16"/>
                <w:szCs w:val="16"/>
              </w:rPr>
              <w:t>(Definições em Lei / CBRN)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381A9D" w:rsidRPr="00D635D8" w:rsidRDefault="00381A9D" w:rsidP="00F82B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Priscila Freire R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ocha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F82BC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IESP</w:t>
            </w:r>
          </w:p>
        </w:tc>
      </w:tr>
      <w:tr w:rsidR="00381A9D" w:rsidRPr="00D635D8" w:rsidTr="00997721">
        <w:trPr>
          <w:trHeight w:val="567"/>
        </w:trPr>
        <w:tc>
          <w:tcPr>
            <w:tcW w:w="51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A9D" w:rsidRPr="00D635D8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BC60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Abílio Gonçalves Junior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BC606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SMA/CBRN</w:t>
            </w:r>
          </w:p>
        </w:tc>
      </w:tr>
      <w:tr w:rsidR="00381A9D" w:rsidRPr="00D635D8" w:rsidTr="00997721">
        <w:trPr>
          <w:trHeight w:val="567"/>
        </w:trPr>
        <w:tc>
          <w:tcPr>
            <w:tcW w:w="510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 w:rsidRPr="00D635D8">
              <w:rPr>
                <w:rFonts w:ascii="Calibri" w:eastAsia="Times New Roman" w:hAnsi="Calibri" w:cs="Times New Roman"/>
                <w:color w:val="000000"/>
              </w:rPr>
              <w:t>3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Base</w:t>
            </w:r>
            <w:proofErr w:type="gramEnd"/>
            <w:r w:rsidRPr="00D635D8">
              <w:rPr>
                <w:rFonts w:ascii="Calibri" w:eastAsia="Times New Roman" w:hAnsi="Calibri" w:cs="Times New Roman"/>
                <w:color w:val="000000"/>
              </w:rPr>
              <w:t xml:space="preserve"> Legal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2B09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Dário J. S. Peçanha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2B092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SSRH/Sabesp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</w:tr>
      <w:tr w:rsidR="00381A9D" w:rsidRPr="00D635D8" w:rsidTr="00997721">
        <w:trPr>
          <w:trHeight w:val="567"/>
        </w:trPr>
        <w:tc>
          <w:tcPr>
            <w:tcW w:w="51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1A9D" w:rsidRPr="00D635D8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C7147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Claudia Bittencourt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SSRH</w:t>
            </w:r>
          </w:p>
        </w:tc>
      </w:tr>
      <w:tr w:rsidR="00381A9D" w:rsidRPr="00D635D8" w:rsidTr="00997721">
        <w:trPr>
          <w:trHeight w:val="551"/>
        </w:trPr>
        <w:tc>
          <w:tcPr>
            <w:tcW w:w="510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</w:rPr>
              <w:t xml:space="preserve">4 </w:t>
            </w:r>
            <w:r w:rsidRPr="001B61E0">
              <w:rPr>
                <w:rFonts w:ascii="Calibri" w:eastAsia="Times New Roman" w:hAnsi="Calibri" w:cs="Times New Roman"/>
                <w:color w:val="000000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Financiamento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</w:rPr>
              <w:t xml:space="preserve"> de PSA pelo FEHIDRO</w:t>
            </w:r>
          </w:p>
          <w:p w:rsidR="00381A9D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 </w:t>
            </w:r>
          </w:p>
          <w:p w:rsidR="00381A9D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4.1. – Programas e Ações Financiáveis pelo FEHIDRO</w:t>
            </w:r>
          </w:p>
          <w:p w:rsidR="00381A9D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  <w:p w:rsidR="00381A9D" w:rsidRPr="001B61E0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4.2. – Tipologias de Empreendimentos Financiados pelo FEHIDRO</w:t>
            </w:r>
          </w:p>
          <w:p w:rsidR="00381A9D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2117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Claudia Oliveira Gomes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21178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FIESP</w:t>
            </w:r>
          </w:p>
        </w:tc>
      </w:tr>
      <w:tr w:rsidR="00381A9D" w:rsidRPr="00D635D8" w:rsidTr="00997721">
        <w:trPr>
          <w:trHeight w:val="551"/>
        </w:trPr>
        <w:tc>
          <w:tcPr>
            <w:tcW w:w="510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1A9D" w:rsidRPr="009646A2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strike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635D8">
              <w:rPr>
                <w:rFonts w:ascii="Calibri" w:eastAsia="Times New Roman" w:hAnsi="Calibri" w:cs="Times New Roman"/>
                <w:color w:val="000000"/>
              </w:rPr>
              <w:t>Angelo</w:t>
            </w:r>
            <w:proofErr w:type="spellEnd"/>
            <w:r w:rsidRPr="00D635D8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D635D8">
              <w:rPr>
                <w:rFonts w:ascii="Calibri" w:eastAsia="Times New Roman" w:hAnsi="Calibri" w:cs="Times New Roman"/>
                <w:color w:val="000000"/>
              </w:rPr>
              <w:t>Bosqueiro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SAA/CATI</w:t>
            </w:r>
          </w:p>
        </w:tc>
      </w:tr>
      <w:tr w:rsidR="00381A9D" w:rsidRPr="00D635D8" w:rsidTr="00997721">
        <w:trPr>
          <w:trHeight w:val="684"/>
        </w:trPr>
        <w:tc>
          <w:tcPr>
            <w:tcW w:w="510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A9D" w:rsidRPr="00D635D8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 xml:space="preserve">João Cabrera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FAESP</w:t>
            </w:r>
          </w:p>
        </w:tc>
      </w:tr>
      <w:tr w:rsidR="00381A9D" w:rsidRPr="00D635D8" w:rsidTr="00997721">
        <w:trPr>
          <w:trHeight w:val="567"/>
        </w:trPr>
        <w:tc>
          <w:tcPr>
            <w:tcW w:w="51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A9D" w:rsidRPr="00D635D8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5 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Fontes alternativas de recursos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para o PSA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381A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Claudia Gomes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F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IESP</w:t>
            </w:r>
          </w:p>
        </w:tc>
      </w:tr>
      <w:tr w:rsidR="00603D3B" w:rsidRPr="00D635D8" w:rsidTr="00997721">
        <w:trPr>
          <w:trHeight w:val="567"/>
        </w:trPr>
        <w:tc>
          <w:tcPr>
            <w:tcW w:w="51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03D3B" w:rsidRPr="00D635D8" w:rsidRDefault="00603D3B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03D3B" w:rsidRPr="00D635D8" w:rsidRDefault="00603D3B" w:rsidP="00E526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Abílio Gonçalves Junior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03D3B" w:rsidRPr="00D635D8" w:rsidRDefault="00603D3B" w:rsidP="00E526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SMA/CBRN</w:t>
            </w:r>
          </w:p>
        </w:tc>
      </w:tr>
      <w:tr w:rsidR="00381A9D" w:rsidRPr="00D635D8" w:rsidTr="00997721">
        <w:trPr>
          <w:trHeight w:val="567"/>
        </w:trPr>
        <w:tc>
          <w:tcPr>
            <w:tcW w:w="510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1A9D" w:rsidRPr="00852C20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strike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6 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-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>Recomendações da CTPA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r w:rsidRPr="00D635D8">
              <w:rPr>
                <w:rFonts w:ascii="Calibri" w:eastAsia="Times New Roman" w:hAnsi="Calibri" w:cs="Times New Roman"/>
                <w:color w:val="000000"/>
              </w:rPr>
              <w:t xml:space="preserve">sobre o financiamento de PSA pelo FEHIDRO </w:t>
            </w:r>
            <w:r w:rsidR="00D42674">
              <w:rPr>
                <w:rFonts w:ascii="Calibri" w:eastAsia="Times New Roman" w:hAnsi="Calibri" w:cs="Times New Roman"/>
                <w:color w:val="000000"/>
              </w:rPr>
              <w:t>e outras fontes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D635D8">
              <w:rPr>
                <w:rFonts w:ascii="Calibri" w:eastAsia="Times New Roman" w:hAnsi="Calibri" w:cs="Times New Roman"/>
                <w:color w:val="000000"/>
              </w:rPr>
              <w:t>Angelo</w:t>
            </w:r>
            <w:proofErr w:type="spellEnd"/>
            <w:r w:rsidRPr="00D635D8"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  <w:proofErr w:type="spellStart"/>
            <w:r w:rsidRPr="00D635D8">
              <w:rPr>
                <w:rFonts w:ascii="Calibri" w:eastAsia="Times New Roman" w:hAnsi="Calibri" w:cs="Times New Roman"/>
                <w:color w:val="000000"/>
              </w:rPr>
              <w:t>Bosqueiro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SAA/CATI</w:t>
            </w:r>
          </w:p>
        </w:tc>
      </w:tr>
      <w:tr w:rsidR="00603D3B" w:rsidRPr="00D635D8" w:rsidTr="00997721">
        <w:trPr>
          <w:trHeight w:val="467"/>
        </w:trPr>
        <w:tc>
          <w:tcPr>
            <w:tcW w:w="51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603D3B" w:rsidRPr="00D635D8" w:rsidRDefault="00603D3B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03D3B" w:rsidRPr="00D635D8" w:rsidRDefault="00603D3B" w:rsidP="00E526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Dário J. S. Peçanha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03D3B" w:rsidRPr="00D635D8" w:rsidRDefault="00603D3B" w:rsidP="00E526B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SSRH/Sabesp</w:t>
            </w: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</w:tr>
      <w:tr w:rsidR="00381A9D" w:rsidRPr="00D635D8" w:rsidTr="00997721">
        <w:trPr>
          <w:trHeight w:val="467"/>
        </w:trPr>
        <w:tc>
          <w:tcPr>
            <w:tcW w:w="51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381A9D" w:rsidRPr="00D635D8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Priscila Freire ro</w:t>
            </w:r>
            <w:bookmarkStart w:id="0" w:name="_GoBack"/>
            <w:bookmarkEnd w:id="0"/>
            <w:r w:rsidRPr="00D635D8">
              <w:rPr>
                <w:rFonts w:ascii="Calibri" w:eastAsia="Times New Roman" w:hAnsi="Calibri" w:cs="Times New Roman"/>
                <w:color w:val="000000"/>
              </w:rPr>
              <w:t>cha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FIESP</w:t>
            </w:r>
          </w:p>
        </w:tc>
      </w:tr>
      <w:tr w:rsidR="00381A9D" w:rsidRPr="00D635D8" w:rsidTr="00997721">
        <w:trPr>
          <w:trHeight w:val="559"/>
        </w:trPr>
        <w:tc>
          <w:tcPr>
            <w:tcW w:w="510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381A9D" w:rsidRPr="00D635D8" w:rsidRDefault="00381A9D" w:rsidP="00FB7D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 xml:space="preserve">João Cabrera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81A9D" w:rsidRPr="00D635D8" w:rsidRDefault="00381A9D" w:rsidP="007B685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D635D8">
              <w:rPr>
                <w:rFonts w:ascii="Calibri" w:eastAsia="Times New Roman" w:hAnsi="Calibri" w:cs="Times New Roman"/>
                <w:color w:val="000000"/>
              </w:rPr>
              <w:t>FAESP</w:t>
            </w:r>
          </w:p>
        </w:tc>
      </w:tr>
    </w:tbl>
    <w:p w:rsidR="004D03CA" w:rsidRDefault="004D03CA"/>
    <w:p w:rsidR="00073370" w:rsidRDefault="00073370"/>
    <w:sectPr w:rsidR="00073370" w:rsidSect="00A548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2BA" w:rsidRDefault="008002BA" w:rsidP="0050072F">
      <w:pPr>
        <w:spacing w:after="0" w:line="240" w:lineRule="auto"/>
      </w:pPr>
      <w:r>
        <w:separator/>
      </w:r>
    </w:p>
  </w:endnote>
  <w:endnote w:type="continuationSeparator" w:id="0">
    <w:p w:rsidR="008002BA" w:rsidRDefault="008002BA" w:rsidP="00500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72F" w:rsidRDefault="0050072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72F" w:rsidRDefault="0050072F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72F" w:rsidRDefault="0050072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2BA" w:rsidRDefault="008002BA" w:rsidP="0050072F">
      <w:pPr>
        <w:spacing w:after="0" w:line="240" w:lineRule="auto"/>
      </w:pPr>
      <w:r>
        <w:separator/>
      </w:r>
    </w:p>
  </w:footnote>
  <w:footnote w:type="continuationSeparator" w:id="0">
    <w:p w:rsidR="008002BA" w:rsidRDefault="008002BA" w:rsidP="00500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72F" w:rsidRDefault="008002BA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063648" o:spid="_x0000_s2051" type="#_x0000_t136" style="position:absolute;margin-left:0;margin-top:0;width:419.6pt;height:179.8pt;rotation:315;z-index:-251655168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72F" w:rsidRDefault="008002BA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063649" o:spid="_x0000_s2052" type="#_x0000_t136" style="position:absolute;margin-left:0;margin-top:0;width:419.6pt;height:179.8pt;rotation:315;z-index:-251653120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72F" w:rsidRDefault="008002BA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3063647" o:spid="_x0000_s2050" type="#_x0000_t136" style="position:absolute;margin-left:0;margin-top:0;width:419.6pt;height:179.8pt;rotation:315;z-index:-251657216;mso-position-horizontal:center;mso-position-horizontal-relative:margin;mso-position-vertical:center;mso-position-vertical-relative:margin" o:allowincell="f" fillcolor="#272727 [2749]" stroked="f">
          <v:fill opacity=".5"/>
          <v:textpath style="font-family:&quot;Calibri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F7F79"/>
    <w:multiLevelType w:val="hybridMultilevel"/>
    <w:tmpl w:val="177A28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685672"/>
    <w:multiLevelType w:val="hybridMultilevel"/>
    <w:tmpl w:val="22628ED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A65"/>
    <w:rsid w:val="00037C89"/>
    <w:rsid w:val="000433E4"/>
    <w:rsid w:val="00061D40"/>
    <w:rsid w:val="00073370"/>
    <w:rsid w:val="0007789E"/>
    <w:rsid w:val="000E217D"/>
    <w:rsid w:val="000F6BB8"/>
    <w:rsid w:val="00122DE0"/>
    <w:rsid w:val="00151DAD"/>
    <w:rsid w:val="00167003"/>
    <w:rsid w:val="00170A1D"/>
    <w:rsid w:val="001B61E0"/>
    <w:rsid w:val="001D2524"/>
    <w:rsid w:val="00231171"/>
    <w:rsid w:val="0023620D"/>
    <w:rsid w:val="002749DC"/>
    <w:rsid w:val="002860F1"/>
    <w:rsid w:val="002B0926"/>
    <w:rsid w:val="002B10B8"/>
    <w:rsid w:val="002B1A80"/>
    <w:rsid w:val="002E6900"/>
    <w:rsid w:val="00381A9D"/>
    <w:rsid w:val="003A288B"/>
    <w:rsid w:val="00404779"/>
    <w:rsid w:val="004111B9"/>
    <w:rsid w:val="004357A6"/>
    <w:rsid w:val="00460EE0"/>
    <w:rsid w:val="004B2894"/>
    <w:rsid w:val="004D03CA"/>
    <w:rsid w:val="0050072F"/>
    <w:rsid w:val="005256E6"/>
    <w:rsid w:val="0056332D"/>
    <w:rsid w:val="0056374B"/>
    <w:rsid w:val="005C02CC"/>
    <w:rsid w:val="00603D3B"/>
    <w:rsid w:val="00645205"/>
    <w:rsid w:val="0064743B"/>
    <w:rsid w:val="00674EC1"/>
    <w:rsid w:val="0068186F"/>
    <w:rsid w:val="006B0F16"/>
    <w:rsid w:val="006C584B"/>
    <w:rsid w:val="006E045B"/>
    <w:rsid w:val="00714D91"/>
    <w:rsid w:val="007816F9"/>
    <w:rsid w:val="007F18D2"/>
    <w:rsid w:val="007F272E"/>
    <w:rsid w:val="008002BA"/>
    <w:rsid w:val="00801594"/>
    <w:rsid w:val="00852C20"/>
    <w:rsid w:val="00870848"/>
    <w:rsid w:val="00871343"/>
    <w:rsid w:val="008D7014"/>
    <w:rsid w:val="00923722"/>
    <w:rsid w:val="00957F50"/>
    <w:rsid w:val="009646A2"/>
    <w:rsid w:val="00986356"/>
    <w:rsid w:val="00993D44"/>
    <w:rsid w:val="00997721"/>
    <w:rsid w:val="00A1151B"/>
    <w:rsid w:val="00A478FF"/>
    <w:rsid w:val="00A54843"/>
    <w:rsid w:val="00AA3E49"/>
    <w:rsid w:val="00B1407A"/>
    <w:rsid w:val="00C2487F"/>
    <w:rsid w:val="00C33677"/>
    <w:rsid w:val="00C7147F"/>
    <w:rsid w:val="00C758A1"/>
    <w:rsid w:val="00C85A65"/>
    <w:rsid w:val="00D05A06"/>
    <w:rsid w:val="00D10B23"/>
    <w:rsid w:val="00D3346D"/>
    <w:rsid w:val="00D42674"/>
    <w:rsid w:val="00D53B39"/>
    <w:rsid w:val="00D75B8A"/>
    <w:rsid w:val="00E47681"/>
    <w:rsid w:val="00E60616"/>
    <w:rsid w:val="00E657AC"/>
    <w:rsid w:val="00E74F05"/>
    <w:rsid w:val="00ED7584"/>
    <w:rsid w:val="00F076AC"/>
    <w:rsid w:val="00FA3C56"/>
    <w:rsid w:val="00FB7DA6"/>
    <w:rsid w:val="00FC0C18"/>
    <w:rsid w:val="00FC4AAF"/>
    <w:rsid w:val="00FD3ADE"/>
    <w:rsid w:val="00FD5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71343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5007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0072F"/>
  </w:style>
  <w:style w:type="paragraph" w:styleId="Rodap">
    <w:name w:val="footer"/>
    <w:basedOn w:val="Normal"/>
    <w:link w:val="RodapChar"/>
    <w:uiPriority w:val="99"/>
    <w:unhideWhenUsed/>
    <w:rsid w:val="005007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007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71343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5007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0072F"/>
  </w:style>
  <w:style w:type="paragraph" w:styleId="Rodap">
    <w:name w:val="footer"/>
    <w:basedOn w:val="Normal"/>
    <w:link w:val="RodapChar"/>
    <w:uiPriority w:val="99"/>
    <w:unhideWhenUsed/>
    <w:rsid w:val="0050072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00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163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ipt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Paulo Roberto de Oliveira Junior</dc:creator>
  <cp:lastModifiedBy>Dário Júlio Silveira Peçanha</cp:lastModifiedBy>
  <cp:revision>11</cp:revision>
  <cp:lastPrinted>2016-09-08T14:31:00Z</cp:lastPrinted>
  <dcterms:created xsi:type="dcterms:W3CDTF">2016-09-05T19:09:00Z</dcterms:created>
  <dcterms:modified xsi:type="dcterms:W3CDTF">2016-09-08T22:14:00Z</dcterms:modified>
</cp:coreProperties>
</file>